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A67AA" w14:textId="77777777" w:rsidR="007750EB" w:rsidRPr="00460A3B" w:rsidRDefault="00AC778A" w:rsidP="00972BA5">
      <w:pPr>
        <w:ind w:firstLine="6521"/>
        <w:rPr>
          <w:b/>
          <w:sz w:val="22"/>
        </w:rPr>
      </w:pPr>
      <w:r w:rsidRPr="00460A3B">
        <w:rPr>
          <w:b/>
          <w:sz w:val="22"/>
        </w:rPr>
        <w:t>APSTIPRINĀTS</w:t>
      </w:r>
    </w:p>
    <w:p w14:paraId="1C17D813" w14:textId="77777777" w:rsidR="00AC778A" w:rsidRPr="00833B99" w:rsidRDefault="00AC778A" w:rsidP="00972BA5">
      <w:pPr>
        <w:ind w:firstLine="6521"/>
        <w:rPr>
          <w:sz w:val="22"/>
        </w:rPr>
      </w:pPr>
      <w:r w:rsidRPr="00833B99">
        <w:rPr>
          <w:sz w:val="22"/>
        </w:rPr>
        <w:t>SIA “Jelgavas novada KU”</w:t>
      </w:r>
    </w:p>
    <w:p w14:paraId="59C91948" w14:textId="77777777" w:rsidR="00AC778A" w:rsidRPr="00833B99" w:rsidRDefault="00AC778A" w:rsidP="00972BA5">
      <w:pPr>
        <w:ind w:firstLine="6521"/>
        <w:rPr>
          <w:sz w:val="22"/>
        </w:rPr>
      </w:pPr>
      <w:r w:rsidRPr="00833B99">
        <w:rPr>
          <w:sz w:val="22"/>
        </w:rPr>
        <w:t>Iepirkumu komisijas</w:t>
      </w:r>
    </w:p>
    <w:p w14:paraId="12DBCAD5" w14:textId="098AA8B7" w:rsidR="00904734" w:rsidRDefault="00AC778A" w:rsidP="00972BA5">
      <w:pPr>
        <w:ind w:firstLine="6521"/>
        <w:rPr>
          <w:sz w:val="22"/>
        </w:rPr>
      </w:pPr>
      <w:r w:rsidRPr="00833B99">
        <w:rPr>
          <w:sz w:val="22"/>
        </w:rPr>
        <w:t>201</w:t>
      </w:r>
      <w:r w:rsidR="00214E84">
        <w:rPr>
          <w:sz w:val="22"/>
        </w:rPr>
        <w:t>8</w:t>
      </w:r>
      <w:r w:rsidRPr="00833B99">
        <w:rPr>
          <w:sz w:val="22"/>
        </w:rPr>
        <w:t xml:space="preserve">.gada </w:t>
      </w:r>
      <w:r w:rsidR="0044401F">
        <w:rPr>
          <w:sz w:val="22"/>
        </w:rPr>
        <w:t>2</w:t>
      </w:r>
      <w:r w:rsidR="001C284B">
        <w:rPr>
          <w:sz w:val="22"/>
        </w:rPr>
        <w:t>8.</w:t>
      </w:r>
      <w:r w:rsidR="0044401F">
        <w:rPr>
          <w:sz w:val="22"/>
        </w:rPr>
        <w:t>novembrī</w:t>
      </w:r>
    </w:p>
    <w:p w14:paraId="15010188" w14:textId="77777777" w:rsidR="00AC778A" w:rsidRPr="00833B99" w:rsidRDefault="00214E84" w:rsidP="00972BA5">
      <w:pPr>
        <w:ind w:firstLine="6521"/>
        <w:rPr>
          <w:sz w:val="22"/>
        </w:rPr>
      </w:pPr>
      <w:r>
        <w:rPr>
          <w:sz w:val="22"/>
        </w:rPr>
        <w:t>p</w:t>
      </w:r>
      <w:r w:rsidR="00AC778A" w:rsidRPr="00833B99">
        <w:rPr>
          <w:sz w:val="22"/>
        </w:rPr>
        <w:t>rotokols Nr.1</w:t>
      </w:r>
    </w:p>
    <w:p w14:paraId="62A48211" w14:textId="77777777" w:rsidR="00AC778A" w:rsidRPr="00BB0091" w:rsidRDefault="00AC778A" w:rsidP="00AC778A">
      <w:pPr>
        <w:jc w:val="right"/>
        <w:rPr>
          <w:sz w:val="18"/>
        </w:rPr>
      </w:pPr>
    </w:p>
    <w:p w14:paraId="5C1EA0D6" w14:textId="77777777" w:rsidR="005820C7" w:rsidRPr="005820C7" w:rsidRDefault="00AC778A" w:rsidP="005820C7">
      <w:pPr>
        <w:jc w:val="center"/>
        <w:rPr>
          <w:b/>
          <w:sz w:val="28"/>
        </w:rPr>
      </w:pPr>
      <w:r w:rsidRPr="00AC778A">
        <w:rPr>
          <w:b/>
          <w:sz w:val="28"/>
        </w:rPr>
        <w:t>PUBLISKĀ IEPIRKUMA</w:t>
      </w:r>
      <w:r w:rsidR="005820C7" w:rsidRPr="005820C7">
        <w:rPr>
          <w:b/>
          <w:sz w:val="28"/>
        </w:rPr>
        <w:t xml:space="preserve"> NOLIKUMS</w:t>
      </w:r>
    </w:p>
    <w:p w14:paraId="1E0D29B4" w14:textId="77777777" w:rsidR="00AC778A" w:rsidRPr="00BB0091" w:rsidRDefault="00AC778A" w:rsidP="00470E72">
      <w:pPr>
        <w:rPr>
          <w:b/>
          <w:sz w:val="18"/>
        </w:rPr>
      </w:pPr>
    </w:p>
    <w:tbl>
      <w:tblPr>
        <w:tblStyle w:val="Table3Deffects3"/>
        <w:tblW w:w="9288" w:type="dxa"/>
        <w:tblLayout w:type="fixed"/>
        <w:tblLook w:val="04A0" w:firstRow="1" w:lastRow="0" w:firstColumn="1" w:lastColumn="0" w:noHBand="0" w:noVBand="1"/>
      </w:tblPr>
      <w:tblGrid>
        <w:gridCol w:w="1985"/>
        <w:gridCol w:w="3935"/>
        <w:gridCol w:w="142"/>
        <w:gridCol w:w="1134"/>
        <w:gridCol w:w="2092"/>
      </w:tblGrid>
      <w:tr w:rsidR="00AC778A" w:rsidRPr="00833B99" w14:paraId="1712943B" w14:textId="77777777" w:rsidTr="00730A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14:paraId="7A05B0CF" w14:textId="77777777" w:rsidR="00AC778A" w:rsidRPr="00833B99" w:rsidRDefault="00AC778A" w:rsidP="002B1AF0">
            <w:pPr>
              <w:spacing w:before="60" w:after="60"/>
              <w:rPr>
                <w:sz w:val="22"/>
              </w:rPr>
            </w:pPr>
            <w:r w:rsidRPr="00833B99">
              <w:rPr>
                <w:sz w:val="22"/>
              </w:rPr>
              <w:t>Pasūtītājs</w:t>
            </w:r>
          </w:p>
        </w:tc>
        <w:tc>
          <w:tcPr>
            <w:tcW w:w="4077" w:type="dxa"/>
            <w:gridSpan w:val="2"/>
            <w:tcBorders>
              <w:top w:val="single" w:sz="6" w:space="0" w:color="808080"/>
              <w:bottom w:val="single" w:sz="6" w:space="0" w:color="808080"/>
            </w:tcBorders>
          </w:tcPr>
          <w:p w14:paraId="475CEDE9" w14:textId="77777777"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SIA “Jelgavas novada KU”</w:t>
            </w:r>
          </w:p>
        </w:tc>
        <w:tc>
          <w:tcPr>
            <w:tcW w:w="1134" w:type="dxa"/>
            <w:tcBorders>
              <w:top w:val="single" w:sz="6" w:space="0" w:color="808080"/>
              <w:bottom w:val="single" w:sz="6" w:space="0" w:color="808080"/>
              <w:right w:val="single" w:sz="4" w:space="0" w:color="7F7F7F" w:themeColor="text1" w:themeTint="80"/>
            </w:tcBorders>
          </w:tcPr>
          <w:p w14:paraId="531FCF19" w14:textId="77777777"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Reģ.Nr.</w:t>
            </w:r>
          </w:p>
        </w:tc>
        <w:tc>
          <w:tcPr>
            <w:tcW w:w="2092" w:type="dxa"/>
            <w:tcBorders>
              <w:top w:val="single" w:sz="6" w:space="0" w:color="808080"/>
              <w:left w:val="single" w:sz="4" w:space="0" w:color="7F7F7F" w:themeColor="text1" w:themeTint="80"/>
              <w:bottom w:val="single" w:sz="6" w:space="0" w:color="808080"/>
            </w:tcBorders>
          </w:tcPr>
          <w:p w14:paraId="0658C88E" w14:textId="77777777" w:rsidR="00AC778A" w:rsidRPr="00833B99" w:rsidRDefault="00AC778A" w:rsidP="00DF3CD6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</w:rPr>
            </w:pPr>
            <w:r w:rsidRPr="00833B99">
              <w:rPr>
                <w:b w:val="0"/>
                <w:sz w:val="22"/>
              </w:rPr>
              <w:t>40003410894</w:t>
            </w:r>
          </w:p>
        </w:tc>
      </w:tr>
      <w:tr w:rsidR="00AC778A" w:rsidRPr="00833B99" w14:paraId="7218E2C3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</w:tcPr>
          <w:p w14:paraId="3ECD4817" w14:textId="77777777" w:rsidR="00AC778A" w:rsidRPr="00833B99" w:rsidRDefault="00AC778A" w:rsidP="002B1AF0">
            <w:pPr>
              <w:spacing w:before="60" w:after="6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Juridiskā adrese</w:t>
            </w:r>
          </w:p>
        </w:tc>
        <w:tc>
          <w:tcPr>
            <w:tcW w:w="7303" w:type="dxa"/>
            <w:gridSpan w:val="4"/>
            <w:tcBorders>
              <w:bottom w:val="single" w:sz="6" w:space="0" w:color="808080"/>
            </w:tcBorders>
          </w:tcPr>
          <w:p w14:paraId="64537E15" w14:textId="77777777" w:rsidR="00AC778A" w:rsidRPr="00833B99" w:rsidRDefault="00AC778A" w:rsidP="00DF3CD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Bauskas iela 3, Eleja, Elejas pagasts, Jelgavas novads, LV-3023</w:t>
            </w:r>
          </w:p>
        </w:tc>
      </w:tr>
      <w:tr w:rsidR="00D46D70" w:rsidRPr="00833B99" w14:paraId="56683618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top w:val="single" w:sz="6" w:space="0" w:color="808080"/>
              <w:bottom w:val="single" w:sz="6" w:space="0" w:color="808080"/>
            </w:tcBorders>
            <w:shd w:val="pct25" w:color="auto" w:fill="auto"/>
          </w:tcPr>
          <w:p w14:paraId="3FC04BB3" w14:textId="77777777" w:rsidR="00AC778A" w:rsidRPr="00833B99" w:rsidRDefault="00AC778A" w:rsidP="002B1AF0">
            <w:pPr>
              <w:spacing w:before="60" w:after="6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Biroja adrese</w:t>
            </w:r>
          </w:p>
        </w:tc>
        <w:tc>
          <w:tcPr>
            <w:tcW w:w="7303" w:type="dxa"/>
            <w:gridSpan w:val="4"/>
            <w:tcBorders>
              <w:top w:val="single" w:sz="6" w:space="0" w:color="808080"/>
              <w:bottom w:val="single" w:sz="6" w:space="0" w:color="808080"/>
            </w:tcBorders>
          </w:tcPr>
          <w:p w14:paraId="4F24EB6B" w14:textId="77777777" w:rsidR="00AC778A" w:rsidRPr="00833B99" w:rsidRDefault="00530F3D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Lielā iela 5/7, Jelgava, LV-3001</w:t>
            </w:r>
          </w:p>
        </w:tc>
      </w:tr>
      <w:tr w:rsidR="00E84B3E" w:rsidRPr="00833B99" w14:paraId="2B5A24E1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</w:tcPr>
          <w:p w14:paraId="76F028D5" w14:textId="77777777" w:rsidR="00E84B3E" w:rsidRPr="00833B99" w:rsidRDefault="00E84B3E" w:rsidP="002B1AF0">
            <w:pPr>
              <w:spacing w:before="60" w:after="6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Kontaktpersona</w:t>
            </w:r>
          </w:p>
        </w:tc>
        <w:tc>
          <w:tcPr>
            <w:tcW w:w="7303" w:type="dxa"/>
            <w:gridSpan w:val="4"/>
            <w:tcBorders>
              <w:bottom w:val="single" w:sz="6" w:space="0" w:color="808080"/>
            </w:tcBorders>
          </w:tcPr>
          <w:p w14:paraId="765B65B7" w14:textId="77660F1D" w:rsidR="00E84B3E" w:rsidRPr="00833B99" w:rsidRDefault="00730AD4" w:rsidP="00A55E5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Iepirkumu komisijas priekšsēdētājs Ēriks Priede - </w:t>
            </w:r>
            <w:r w:rsidR="00E84B3E" w:rsidRPr="00833B99">
              <w:rPr>
                <w:sz w:val="22"/>
              </w:rPr>
              <w:t xml:space="preserve">e-pasts: </w:t>
            </w:r>
            <w:hyperlink r:id="rId8" w:history="1">
              <w:r w:rsidR="00A55E5E" w:rsidRPr="00B96F76">
                <w:rPr>
                  <w:rStyle w:val="Hyperlink"/>
                  <w:sz w:val="22"/>
                </w:rPr>
                <w:t>jnku@jnku.lv</w:t>
              </w:r>
            </w:hyperlink>
          </w:p>
        </w:tc>
      </w:tr>
      <w:tr w:rsidR="00D46D70" w:rsidRPr="00833B99" w14:paraId="527BA3A6" w14:textId="77777777" w:rsidTr="006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bottom w:val="single" w:sz="6" w:space="0" w:color="808080"/>
              <w:right w:val="none" w:sz="0" w:space="0" w:color="auto"/>
            </w:tcBorders>
          </w:tcPr>
          <w:p w14:paraId="3C4587E8" w14:textId="77777777" w:rsidR="00D46D70" w:rsidRPr="004F40DF" w:rsidRDefault="00D46D70" w:rsidP="00AC778A">
            <w:pPr>
              <w:rPr>
                <w:b/>
                <w:sz w:val="14"/>
              </w:rPr>
            </w:pPr>
          </w:p>
        </w:tc>
      </w:tr>
      <w:tr w:rsidR="00D46D70" w:rsidRPr="00833B99" w14:paraId="7681E267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6C42055F" w14:textId="5E9DF7D2" w:rsidR="00D46D70" w:rsidRPr="00833B99" w:rsidRDefault="00BD5569" w:rsidP="008F027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Iepirkuma p</w:t>
            </w:r>
            <w:r w:rsidR="00D46D70" w:rsidRPr="00833B99">
              <w:rPr>
                <w:b/>
                <w:sz w:val="22"/>
              </w:rPr>
              <w:t>riekšmets</w:t>
            </w:r>
          </w:p>
        </w:tc>
        <w:tc>
          <w:tcPr>
            <w:tcW w:w="7303" w:type="dxa"/>
            <w:gridSpan w:val="4"/>
            <w:tcBorders>
              <w:bottom w:val="single" w:sz="6" w:space="0" w:color="808080"/>
            </w:tcBorders>
            <w:vAlign w:val="center"/>
          </w:tcPr>
          <w:p w14:paraId="3BD50732" w14:textId="70F16537" w:rsidR="008F0271" w:rsidRPr="00833B99" w:rsidRDefault="002B1AF0" w:rsidP="00AE60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Finanšu līzinga pakalpojumi</w:t>
            </w:r>
            <w:r w:rsidR="0044401F">
              <w:rPr>
                <w:sz w:val="22"/>
              </w:rPr>
              <w:t xml:space="preserve"> </w:t>
            </w:r>
            <w:r w:rsidR="00AE6041">
              <w:rPr>
                <w:sz w:val="22"/>
              </w:rPr>
              <w:t>3 specializēto sadzīves atkritumu savākšanas un transportēšanas automašīnu piegāde</w:t>
            </w:r>
            <w:r w:rsidR="0044401F">
              <w:rPr>
                <w:sz w:val="22"/>
              </w:rPr>
              <w:t>i</w:t>
            </w:r>
          </w:p>
        </w:tc>
      </w:tr>
      <w:tr w:rsidR="00237F17" w:rsidRPr="00833B99" w14:paraId="33AACBFA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6FD77011" w14:textId="77777777" w:rsidR="00AC778A" w:rsidRPr="00833B99" w:rsidRDefault="00D46D70" w:rsidP="002B1AF0">
            <w:pPr>
              <w:spacing w:before="60" w:after="6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Identifikācijas Nr.</w:t>
            </w:r>
          </w:p>
        </w:tc>
        <w:tc>
          <w:tcPr>
            <w:tcW w:w="3935" w:type="dxa"/>
            <w:tcBorders>
              <w:bottom w:val="single" w:sz="6" w:space="0" w:color="7F7F7F" w:themeColor="text1" w:themeTint="80"/>
            </w:tcBorders>
            <w:vAlign w:val="center"/>
          </w:tcPr>
          <w:p w14:paraId="36F336AF" w14:textId="51037B10" w:rsidR="00AC778A" w:rsidRPr="00833B99" w:rsidRDefault="00D46D70" w:rsidP="004440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>JNKU/201</w:t>
            </w:r>
            <w:r w:rsidR="00530F3D">
              <w:rPr>
                <w:sz w:val="22"/>
              </w:rPr>
              <w:t>8</w:t>
            </w:r>
            <w:r w:rsidRPr="00833B99">
              <w:rPr>
                <w:sz w:val="22"/>
              </w:rPr>
              <w:t>/</w:t>
            </w:r>
            <w:r w:rsidR="00CF4EDF">
              <w:rPr>
                <w:sz w:val="22"/>
              </w:rPr>
              <w:t>0</w:t>
            </w:r>
            <w:r w:rsidR="0044401F">
              <w:rPr>
                <w:sz w:val="22"/>
              </w:rPr>
              <w:t>8</w:t>
            </w:r>
            <w:r w:rsidRPr="00833B99">
              <w:rPr>
                <w:sz w:val="22"/>
              </w:rPr>
              <w:t>/</w:t>
            </w:r>
            <w:r w:rsidR="00F96BBA">
              <w:rPr>
                <w:sz w:val="22"/>
              </w:rPr>
              <w:t>S</w:t>
            </w:r>
          </w:p>
        </w:tc>
        <w:tc>
          <w:tcPr>
            <w:tcW w:w="1276" w:type="dxa"/>
            <w:gridSpan w:val="2"/>
            <w:tcBorders>
              <w:bottom w:val="single" w:sz="6" w:space="0" w:color="7F7F7F" w:themeColor="text1" w:themeTint="80"/>
            </w:tcBorders>
          </w:tcPr>
          <w:p w14:paraId="2B85B0D1" w14:textId="77777777"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  <w:tc>
          <w:tcPr>
            <w:tcW w:w="2092" w:type="dxa"/>
            <w:tcBorders>
              <w:bottom w:val="single" w:sz="6" w:space="0" w:color="7F7F7F" w:themeColor="text1" w:themeTint="80"/>
            </w:tcBorders>
          </w:tcPr>
          <w:p w14:paraId="42DD0237" w14:textId="77777777" w:rsidR="00AC778A" w:rsidRPr="00833B99" w:rsidRDefault="00AC778A" w:rsidP="00DF3CD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</w:rPr>
            </w:pPr>
          </w:p>
        </w:tc>
      </w:tr>
      <w:tr w:rsidR="00AE6041" w:rsidRPr="00833B99" w14:paraId="042A09B8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3A60010D" w14:textId="77777777" w:rsidR="00AE6041" w:rsidRPr="00833B99" w:rsidRDefault="00AE6041" w:rsidP="002B1AF0">
            <w:pPr>
              <w:spacing w:before="60" w:after="6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Iepirkuma metode</w:t>
            </w:r>
          </w:p>
        </w:tc>
        <w:tc>
          <w:tcPr>
            <w:tcW w:w="3935" w:type="dxa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1015114A" w14:textId="56030866" w:rsidR="00AE6041" w:rsidRPr="00833B99" w:rsidRDefault="00AE6041" w:rsidP="00AE6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 xml:space="preserve">PIL </w:t>
            </w:r>
            <w:r w:rsidR="009B419E">
              <w:rPr>
                <w:sz w:val="22"/>
              </w:rPr>
              <w:t>9.pants</w:t>
            </w:r>
          </w:p>
        </w:tc>
        <w:tc>
          <w:tcPr>
            <w:tcW w:w="1276" w:type="dxa"/>
            <w:gridSpan w:val="2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single" w:sz="6" w:space="0" w:color="7F7F7F" w:themeColor="text1" w:themeTint="80"/>
            </w:tcBorders>
            <w:vAlign w:val="center"/>
          </w:tcPr>
          <w:p w14:paraId="1344F4E4" w14:textId="77777777" w:rsidR="00AE6041" w:rsidRPr="00833B99" w:rsidRDefault="00AE6041" w:rsidP="00AE6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CPV kods</w:t>
            </w:r>
          </w:p>
        </w:tc>
        <w:tc>
          <w:tcPr>
            <w:tcW w:w="2092" w:type="dxa"/>
            <w:tcBorders>
              <w:top w:val="single" w:sz="6" w:space="0" w:color="7F7F7F" w:themeColor="text1" w:themeTint="80"/>
              <w:left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57737A5C" w14:textId="4A24E39E" w:rsidR="00AE6041" w:rsidRPr="00A55E5E" w:rsidRDefault="00A55E5E" w:rsidP="00AE604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2"/>
                <w:szCs w:val="22"/>
                <w:lang w:eastAsia="lv-LV"/>
              </w:rPr>
            </w:pPr>
            <w:r w:rsidRPr="00A55E5E">
              <w:rPr>
                <w:color w:val="000000"/>
                <w:sz w:val="22"/>
                <w:szCs w:val="22"/>
              </w:rPr>
              <w:t>66114000-2</w:t>
            </w:r>
          </w:p>
        </w:tc>
      </w:tr>
      <w:tr w:rsidR="00C152A9" w:rsidRPr="00833B99" w14:paraId="0F84D560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17F477B7" w14:textId="2B612D60" w:rsidR="00C152A9" w:rsidRPr="00833B99" w:rsidRDefault="00730AD4" w:rsidP="00AE6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Paredzamā līgumcena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44C6890F" w14:textId="17BA3FC7" w:rsidR="00C152A9" w:rsidRPr="00F96BBA" w:rsidRDefault="00730AD4" w:rsidP="004440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  <w:lang w:eastAsia="lv-LV"/>
              </w:rPr>
              <w:t xml:space="preserve">Līdz </w:t>
            </w:r>
            <w:r w:rsidR="005A7B88">
              <w:rPr>
                <w:sz w:val="22"/>
                <w:szCs w:val="22"/>
                <w:lang w:eastAsia="lv-LV"/>
              </w:rPr>
              <w:t>4</w:t>
            </w:r>
            <w:r w:rsidR="0044401F">
              <w:rPr>
                <w:sz w:val="22"/>
                <w:szCs w:val="22"/>
                <w:lang w:eastAsia="lv-LV"/>
              </w:rPr>
              <w:t>0 000</w:t>
            </w:r>
            <w:r>
              <w:rPr>
                <w:sz w:val="22"/>
                <w:szCs w:val="22"/>
                <w:lang w:eastAsia="lv-LV"/>
              </w:rPr>
              <w:t xml:space="preserve"> EUR</w:t>
            </w:r>
          </w:p>
        </w:tc>
      </w:tr>
      <w:tr w:rsidR="00AE6041" w:rsidRPr="00833B99" w14:paraId="0135E545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5BC399B4" w14:textId="77777777" w:rsidR="00AE6041" w:rsidRPr="00833B99" w:rsidRDefault="00AE6041" w:rsidP="002B1AF0">
            <w:pPr>
              <w:spacing w:before="60" w:after="60"/>
              <w:rPr>
                <w:b/>
                <w:sz w:val="22"/>
              </w:rPr>
            </w:pPr>
            <w:r>
              <w:rPr>
                <w:b/>
                <w:sz w:val="22"/>
              </w:rPr>
              <w:t>Izvēles kritērijs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79EC81A1" w14:textId="27031613" w:rsidR="00AE6041" w:rsidRPr="00833B99" w:rsidRDefault="00AE6041" w:rsidP="0044401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Zemākā piedāvātā cena</w:t>
            </w:r>
            <w:r w:rsidR="0044401F">
              <w:rPr>
                <w:sz w:val="22"/>
              </w:rPr>
              <w:t xml:space="preserve"> (kopējais procentu maksājums)</w:t>
            </w:r>
          </w:p>
        </w:tc>
      </w:tr>
      <w:tr w:rsidR="00AE6041" w:rsidRPr="00833B99" w14:paraId="2A68CB59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0BA92B36" w14:textId="77777777" w:rsidR="00AE6041" w:rsidRPr="00833B99" w:rsidRDefault="00AE6041" w:rsidP="00AE604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Dokumenti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bottom w:val="single" w:sz="6" w:space="0" w:color="7F7F7F" w:themeColor="text1" w:themeTint="80"/>
            </w:tcBorders>
            <w:vAlign w:val="center"/>
          </w:tcPr>
          <w:p w14:paraId="73EB715C" w14:textId="6D63B05D" w:rsidR="00AE6041" w:rsidRPr="00833B99" w:rsidRDefault="00AE6041" w:rsidP="00AE6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833B99">
              <w:rPr>
                <w:sz w:val="22"/>
              </w:rPr>
              <w:t xml:space="preserve">Iepirkuma dokumentācija pieejama tīmekļvietnē – </w:t>
            </w:r>
            <w:hyperlink r:id="rId9" w:history="1">
              <w:r w:rsidRPr="00833B99">
                <w:rPr>
                  <w:rStyle w:val="Hyperlink"/>
                  <w:sz w:val="22"/>
                </w:rPr>
                <w:t>www.jnku.lv</w:t>
              </w:r>
            </w:hyperlink>
          </w:p>
        </w:tc>
      </w:tr>
      <w:tr w:rsidR="00AE6041" w:rsidRPr="00833B99" w14:paraId="75983FC2" w14:textId="77777777" w:rsidTr="006A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14:paraId="114DED60" w14:textId="77777777" w:rsidR="00AE6041" w:rsidRPr="004F40DF" w:rsidRDefault="00AE6041" w:rsidP="00AE6041">
            <w:pPr>
              <w:rPr>
                <w:sz w:val="14"/>
              </w:rPr>
            </w:pPr>
          </w:p>
        </w:tc>
      </w:tr>
      <w:tr w:rsidR="00AE6041" w:rsidRPr="00833B99" w14:paraId="189DF4B6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</w:tcPr>
          <w:p w14:paraId="6CD2E50B" w14:textId="77777777" w:rsidR="00AE6041" w:rsidRPr="00833B99" w:rsidRDefault="00AE6041" w:rsidP="00AE604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Derīguma termiņš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14:paraId="71A9C2AA" w14:textId="1477F747" w:rsidR="00AE6041" w:rsidRPr="00833B99" w:rsidRDefault="0044401F" w:rsidP="00AE6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120</w:t>
            </w:r>
            <w:r w:rsidR="00AE6041" w:rsidRPr="00833B99">
              <w:rPr>
                <w:sz w:val="22"/>
              </w:rPr>
              <w:t xml:space="preserve"> kalendār</w:t>
            </w:r>
            <w:r w:rsidR="00AE6041">
              <w:rPr>
                <w:sz w:val="22"/>
              </w:rPr>
              <w:t>ās</w:t>
            </w:r>
            <w:r w:rsidR="00AE6041" w:rsidRPr="00833B99">
              <w:rPr>
                <w:sz w:val="22"/>
              </w:rPr>
              <w:t xml:space="preserve"> dien</w:t>
            </w:r>
            <w:r w:rsidR="00AE6041">
              <w:rPr>
                <w:sz w:val="22"/>
              </w:rPr>
              <w:t>as no atvēršanas brīža</w:t>
            </w:r>
          </w:p>
        </w:tc>
      </w:tr>
      <w:tr w:rsidR="00AE6041" w:rsidRPr="00833B99" w14:paraId="62DEBB52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7EC1B4D1" w14:textId="77777777" w:rsidR="00AE6041" w:rsidRPr="00833B99" w:rsidRDefault="00AE6041" w:rsidP="00AE6041">
            <w:pPr>
              <w:rPr>
                <w:b/>
                <w:sz w:val="22"/>
              </w:rPr>
            </w:pPr>
            <w:r w:rsidRPr="00833B99">
              <w:rPr>
                <w:b/>
                <w:sz w:val="22"/>
              </w:rPr>
              <w:t>Līguma</w:t>
            </w:r>
            <w:r>
              <w:rPr>
                <w:b/>
                <w:sz w:val="22"/>
              </w:rPr>
              <w:t xml:space="preserve"> darbības laiks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14:paraId="6842B9CC" w14:textId="2932A37E" w:rsidR="00AE6041" w:rsidRPr="00833B99" w:rsidRDefault="0044401F" w:rsidP="004440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84 mēneši</w:t>
            </w:r>
            <w:r w:rsidR="00AE6041" w:rsidRPr="00CF4EDF">
              <w:rPr>
                <w:sz w:val="22"/>
              </w:rPr>
              <w:t xml:space="preserve"> no </w:t>
            </w:r>
            <w:r>
              <w:rPr>
                <w:sz w:val="22"/>
              </w:rPr>
              <w:t xml:space="preserve">finanšu līzinga </w:t>
            </w:r>
            <w:r w:rsidR="00AE6041" w:rsidRPr="00CF4EDF">
              <w:rPr>
                <w:sz w:val="22"/>
              </w:rPr>
              <w:t>līguma parakstīšanas brīža</w:t>
            </w:r>
          </w:p>
        </w:tc>
      </w:tr>
      <w:tr w:rsidR="00AE6041" w:rsidRPr="00833B99" w14:paraId="4892EC2E" w14:textId="77777777" w:rsidTr="006A10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14:paraId="15C52E6E" w14:textId="77777777" w:rsidR="00AE6041" w:rsidRPr="004F40DF" w:rsidRDefault="00AE6041" w:rsidP="00AE6041">
            <w:pPr>
              <w:rPr>
                <w:sz w:val="14"/>
              </w:rPr>
            </w:pPr>
          </w:p>
        </w:tc>
      </w:tr>
      <w:tr w:rsidR="006A104D" w:rsidRPr="00833B99" w14:paraId="086F690A" w14:textId="77777777" w:rsidTr="00730A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</w:tcPr>
          <w:p w14:paraId="477B7FB8" w14:textId="77777777" w:rsidR="006A104D" w:rsidRPr="00833B99" w:rsidRDefault="006A104D" w:rsidP="006A104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vieta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</w:tcPr>
          <w:p w14:paraId="67DF9BF8" w14:textId="0C84FECE" w:rsidR="006A104D" w:rsidRPr="006A104D" w:rsidRDefault="009E6188" w:rsidP="006A10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Lielā iela 5/7, Jelgava, LV-3001 (2.stāvs)</w:t>
            </w:r>
            <w:bookmarkStart w:id="0" w:name="_GoBack"/>
            <w:bookmarkEnd w:id="0"/>
          </w:p>
        </w:tc>
      </w:tr>
      <w:tr w:rsidR="00AE6041" w:rsidRPr="00833B99" w14:paraId="5511FE15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</w:tcPr>
          <w:p w14:paraId="351D6659" w14:textId="77777777" w:rsidR="00AE6041" w:rsidRPr="00833B99" w:rsidRDefault="00AE6041" w:rsidP="00AE6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Iesniegšanas datums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14:paraId="43EC2346" w14:textId="7FDD2706" w:rsidR="00AE6041" w:rsidRPr="00833B99" w:rsidRDefault="00AE6041" w:rsidP="004440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proofErr w:type="gramStart"/>
            <w:r>
              <w:rPr>
                <w:sz w:val="22"/>
              </w:rPr>
              <w:t>2018.gada</w:t>
            </w:r>
            <w:proofErr w:type="gramEnd"/>
            <w:r>
              <w:rPr>
                <w:sz w:val="22"/>
              </w:rPr>
              <w:t xml:space="preserve"> </w:t>
            </w:r>
            <w:r w:rsidR="00664D0A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  <w:r w:rsidR="0044401F">
              <w:rPr>
                <w:sz w:val="22"/>
              </w:rPr>
              <w:t>decembris</w:t>
            </w:r>
            <w:r>
              <w:rPr>
                <w:sz w:val="22"/>
              </w:rPr>
              <w:t xml:space="preserve"> līdz plkst.10:00</w:t>
            </w:r>
          </w:p>
        </w:tc>
      </w:tr>
      <w:tr w:rsidR="00AE6041" w:rsidRPr="00833B99" w14:paraId="689C59AA" w14:textId="77777777" w:rsidTr="006A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</w:tcPr>
          <w:p w14:paraId="2E4D5AAD" w14:textId="77777777" w:rsidR="00AE6041" w:rsidRPr="004F40DF" w:rsidRDefault="00AE6041" w:rsidP="00AE6041">
            <w:pPr>
              <w:rPr>
                <w:sz w:val="14"/>
              </w:rPr>
            </w:pPr>
          </w:p>
        </w:tc>
      </w:tr>
      <w:tr w:rsidR="00AE6041" w:rsidRPr="00833B99" w14:paraId="66FF03FF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35BE1FC0" w14:textId="77777777" w:rsidR="00AE6041" w:rsidRDefault="00AE6041" w:rsidP="00AE6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Prasības pretendentam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14:paraId="544B4766" w14:textId="0758010A" w:rsidR="00AE6041" w:rsidRPr="00730AD4" w:rsidRDefault="00AE6041" w:rsidP="00C84760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sz w:val="22"/>
              </w:rPr>
              <w:t xml:space="preserve">Neatbilst nevienam Publisko iepirkumu likuma </w:t>
            </w:r>
            <w:proofErr w:type="gramStart"/>
            <w:r>
              <w:rPr>
                <w:sz w:val="22"/>
              </w:rPr>
              <w:t>42.panta</w:t>
            </w:r>
            <w:proofErr w:type="gramEnd"/>
            <w:r>
              <w:rPr>
                <w:sz w:val="22"/>
              </w:rPr>
              <w:t xml:space="preserve"> pirmās un otrās daļas </w:t>
            </w:r>
            <w:r w:rsidRPr="0088399E">
              <w:rPr>
                <w:sz w:val="22"/>
                <w:szCs w:val="22"/>
              </w:rPr>
              <w:t>kritērijam.</w:t>
            </w:r>
          </w:p>
        </w:tc>
      </w:tr>
      <w:tr w:rsidR="00AE6041" w:rsidRPr="00833B99" w14:paraId="739E6C6B" w14:textId="77777777" w:rsidTr="006A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14:paraId="604935B6" w14:textId="77777777" w:rsidR="00AE6041" w:rsidRPr="004F40DF" w:rsidRDefault="00AE6041" w:rsidP="00AE6041">
            <w:pPr>
              <w:jc w:val="both"/>
              <w:rPr>
                <w:sz w:val="14"/>
              </w:rPr>
            </w:pPr>
          </w:p>
        </w:tc>
      </w:tr>
      <w:tr w:rsidR="00AE6041" w:rsidRPr="00833B99" w14:paraId="32925748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1FB234E4" w14:textId="77777777" w:rsidR="00AE6041" w:rsidRDefault="00AE6041" w:rsidP="00AE6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Apmaksas noteikumi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14:paraId="12A3D796" w14:textId="6226FD27" w:rsidR="00AE6041" w:rsidRDefault="0044401F" w:rsidP="00AE6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Atbilstoši finanšu līzinga līguma noteikumiem</w:t>
            </w:r>
            <w:r w:rsidR="00AE6041">
              <w:rPr>
                <w:sz w:val="22"/>
              </w:rPr>
              <w:t>.</w:t>
            </w:r>
          </w:p>
        </w:tc>
      </w:tr>
      <w:tr w:rsidR="00AE6041" w:rsidRPr="00833B99" w14:paraId="1A1FF0B6" w14:textId="77777777" w:rsidTr="006A10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5"/>
            <w:tcBorders>
              <w:top w:val="single" w:sz="6" w:space="0" w:color="7F7F7F" w:themeColor="text1" w:themeTint="80"/>
              <w:bottom w:val="single" w:sz="6" w:space="0" w:color="7F7F7F" w:themeColor="text1" w:themeTint="80"/>
              <w:right w:val="none" w:sz="0" w:space="0" w:color="auto"/>
            </w:tcBorders>
            <w:vAlign w:val="center"/>
          </w:tcPr>
          <w:p w14:paraId="332B2B11" w14:textId="77777777" w:rsidR="00AE6041" w:rsidRPr="004F40DF" w:rsidRDefault="00AE6041" w:rsidP="00AE6041">
            <w:pPr>
              <w:jc w:val="both"/>
              <w:rPr>
                <w:sz w:val="14"/>
              </w:rPr>
            </w:pPr>
          </w:p>
        </w:tc>
      </w:tr>
      <w:tr w:rsidR="00AE6041" w:rsidRPr="00833B99" w14:paraId="54B905F7" w14:textId="77777777" w:rsidTr="00730A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  <w:tcBorders>
              <w:bottom w:val="single" w:sz="6" w:space="0" w:color="808080"/>
            </w:tcBorders>
            <w:shd w:val="pct25" w:color="auto" w:fill="auto"/>
            <w:vAlign w:val="center"/>
          </w:tcPr>
          <w:p w14:paraId="56623F2C" w14:textId="77777777" w:rsidR="00AE6041" w:rsidRDefault="00AE6041" w:rsidP="00AE6041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Pielikumi</w:t>
            </w:r>
          </w:p>
        </w:tc>
        <w:tc>
          <w:tcPr>
            <w:tcW w:w="7303" w:type="dxa"/>
            <w:gridSpan w:val="4"/>
            <w:tcBorders>
              <w:top w:val="single" w:sz="6" w:space="0" w:color="7F7F7F" w:themeColor="text1" w:themeTint="80"/>
              <w:left w:val="single" w:sz="6" w:space="0" w:color="808080"/>
              <w:bottom w:val="single" w:sz="6" w:space="0" w:color="7F7F7F" w:themeColor="text1" w:themeTint="80"/>
            </w:tcBorders>
            <w:vAlign w:val="center"/>
          </w:tcPr>
          <w:p w14:paraId="121E58A6" w14:textId="77777777" w:rsidR="00AE6041" w:rsidRDefault="00AE6041" w:rsidP="00AE6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Nr.1 “Tehniskā specifikācija”</w:t>
            </w:r>
          </w:p>
          <w:p w14:paraId="313B8DBB" w14:textId="77777777" w:rsidR="00AE6041" w:rsidRDefault="00AE6041" w:rsidP="00AE604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>
              <w:rPr>
                <w:sz w:val="22"/>
              </w:rPr>
              <w:t>Pielikums Nr.2 “Finanšu piedāvājums”</w:t>
            </w:r>
          </w:p>
        </w:tc>
      </w:tr>
    </w:tbl>
    <w:p w14:paraId="5926B610" w14:textId="77777777" w:rsidR="001B3764" w:rsidRDefault="001B3764" w:rsidP="00AC778A">
      <w:pPr>
        <w:rPr>
          <w:b/>
        </w:rPr>
      </w:pPr>
    </w:p>
    <w:p w14:paraId="3D235BC7" w14:textId="06B5A791" w:rsidR="00D20DA9" w:rsidRDefault="004F40DF" w:rsidP="00DB750C">
      <w:pPr>
        <w:tabs>
          <w:tab w:val="left" w:pos="8080"/>
        </w:tabs>
      </w:pPr>
      <w:r w:rsidRPr="004F40DF">
        <w:t>Iepirkumu komisijas priekšsēdētājs</w:t>
      </w:r>
      <w:r>
        <w:tab/>
      </w:r>
      <w:r w:rsidR="00F1203F">
        <w:t>Ē</w:t>
      </w:r>
      <w:r w:rsidR="00DB750C">
        <w:t>.Priede</w:t>
      </w:r>
    </w:p>
    <w:p w14:paraId="507608BA" w14:textId="77777777" w:rsidR="00E85840" w:rsidRDefault="00E85840" w:rsidP="00DB750C">
      <w:pPr>
        <w:tabs>
          <w:tab w:val="left" w:pos="8080"/>
        </w:tabs>
      </w:pPr>
    </w:p>
    <w:p w14:paraId="5B39B2CB" w14:textId="77777777" w:rsidR="00E85840" w:rsidRDefault="00E85840" w:rsidP="00DB750C">
      <w:pPr>
        <w:tabs>
          <w:tab w:val="left" w:pos="8080"/>
        </w:tabs>
      </w:pPr>
    </w:p>
    <w:p w14:paraId="171B19B2" w14:textId="77777777" w:rsidR="00E85840" w:rsidRDefault="00E85840" w:rsidP="00DB750C">
      <w:pPr>
        <w:tabs>
          <w:tab w:val="left" w:pos="8080"/>
        </w:tabs>
      </w:pPr>
    </w:p>
    <w:p w14:paraId="05B58208" w14:textId="77777777" w:rsidR="00E85840" w:rsidRDefault="00E85840" w:rsidP="00DB750C">
      <w:pPr>
        <w:tabs>
          <w:tab w:val="left" w:pos="8080"/>
        </w:tabs>
      </w:pPr>
    </w:p>
    <w:p w14:paraId="1F4A2182" w14:textId="77777777" w:rsidR="00E85840" w:rsidRPr="00E85840" w:rsidRDefault="00E85840" w:rsidP="00DB750C">
      <w:pPr>
        <w:tabs>
          <w:tab w:val="left" w:pos="8080"/>
        </w:tabs>
        <w:sectPr w:rsidR="00E85840" w:rsidRPr="00E85840" w:rsidSect="00972BA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7" w:h="16839" w:code="9"/>
          <w:pgMar w:top="1134" w:right="1134" w:bottom="1134" w:left="1701" w:header="567" w:footer="629" w:gutter="0"/>
          <w:cols w:space="708"/>
          <w:titlePg/>
          <w:docGrid w:linePitch="360"/>
        </w:sectPr>
      </w:pPr>
    </w:p>
    <w:p w14:paraId="7CED623A" w14:textId="45264D07" w:rsidR="0042410E" w:rsidRPr="0042410E" w:rsidRDefault="0042410E" w:rsidP="00F1203F">
      <w:pPr>
        <w:jc w:val="right"/>
        <w:rPr>
          <w:sz w:val="22"/>
        </w:rPr>
      </w:pPr>
    </w:p>
    <w:sectPr w:rsidR="0042410E" w:rsidRPr="0042410E" w:rsidSect="00DB750C">
      <w:type w:val="continuous"/>
      <w:pgSz w:w="11907" w:h="16839" w:code="9"/>
      <w:pgMar w:top="1134" w:right="1134" w:bottom="1134" w:left="1701" w:header="567" w:footer="62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3729F" w14:textId="77777777" w:rsidR="007A116C" w:rsidRDefault="007A116C" w:rsidP="004B19EF">
      <w:r>
        <w:separator/>
      </w:r>
    </w:p>
  </w:endnote>
  <w:endnote w:type="continuationSeparator" w:id="0">
    <w:p w14:paraId="46F51D54" w14:textId="77777777" w:rsidR="007A116C" w:rsidRDefault="007A116C" w:rsidP="004B1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0AF08C" w14:textId="77777777" w:rsidR="00AE6041" w:rsidRDefault="00AE6041">
    <w:pPr>
      <w:pStyle w:val="Footer"/>
    </w:pPr>
    <w:r>
      <w:rPr>
        <w:noProof/>
        <w:lang w:eastAsia="lv-LV"/>
      </w:rPr>
      <w:drawing>
        <wp:inline distT="0" distB="0" distL="0" distR="0" wp14:anchorId="17BA1F8F" wp14:editId="5A5965D9">
          <wp:extent cx="5760720" cy="46545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E12204" w14:textId="77777777" w:rsidR="00AE6041" w:rsidRDefault="00AE6041">
    <w:pPr>
      <w:pStyle w:val="Footer"/>
    </w:pPr>
    <w:r>
      <w:rPr>
        <w:noProof/>
        <w:lang w:eastAsia="lv-LV"/>
      </w:rPr>
      <w:drawing>
        <wp:inline distT="0" distB="0" distL="0" distR="0" wp14:anchorId="32A518D0" wp14:editId="02B5BB62">
          <wp:extent cx="5760720" cy="465513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655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9F175" w14:textId="77777777" w:rsidR="00AE6041" w:rsidRDefault="00AE6041" w:rsidP="00BD08CD">
    <w:pPr>
      <w:pStyle w:val="Footer"/>
      <w:jc w:val="center"/>
    </w:pPr>
    <w:r>
      <w:rPr>
        <w:noProof/>
        <w:lang w:eastAsia="lv-LV"/>
      </w:rPr>
      <w:drawing>
        <wp:inline distT="0" distB="0" distL="0" distR="0" wp14:anchorId="768B0823" wp14:editId="4EC4221F">
          <wp:extent cx="5972175" cy="482600"/>
          <wp:effectExtent l="0" t="0" r="9525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paks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72175" cy="482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4CECE" w14:textId="77777777" w:rsidR="007A116C" w:rsidRDefault="007A116C" w:rsidP="004B19EF">
      <w:r>
        <w:separator/>
      </w:r>
    </w:p>
  </w:footnote>
  <w:footnote w:type="continuationSeparator" w:id="0">
    <w:p w14:paraId="21BEA556" w14:textId="77777777" w:rsidR="007A116C" w:rsidRDefault="007A116C" w:rsidP="004B1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EDEF4" w14:textId="77777777" w:rsidR="00AE6041" w:rsidRDefault="00AE60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89A1" w14:textId="77777777" w:rsidR="00AE6041" w:rsidRDefault="00AE60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29C80" w14:textId="77777777" w:rsidR="00AE6041" w:rsidRDefault="00AE6041">
    <w:pPr>
      <w:pStyle w:val="Header"/>
    </w:pPr>
    <w:r>
      <w:rPr>
        <w:noProof/>
        <w:lang w:eastAsia="lv-LV"/>
      </w:rPr>
      <w:drawing>
        <wp:inline distT="0" distB="0" distL="0" distR="0" wp14:anchorId="10E24D96" wp14:editId="54C722B3">
          <wp:extent cx="5760720" cy="136906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-rekvizīti-augsa - antras-variants - Cop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69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9135E"/>
    <w:multiLevelType w:val="hybridMultilevel"/>
    <w:tmpl w:val="63148B7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71814"/>
    <w:multiLevelType w:val="hybridMultilevel"/>
    <w:tmpl w:val="42BC80E4"/>
    <w:lvl w:ilvl="0" w:tplc="3D6CD5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D87EFC"/>
    <w:multiLevelType w:val="hybridMultilevel"/>
    <w:tmpl w:val="384E6D34"/>
    <w:lvl w:ilvl="0" w:tplc="45088EBC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0DF94A22"/>
    <w:multiLevelType w:val="hybridMultilevel"/>
    <w:tmpl w:val="F2ECF43E"/>
    <w:lvl w:ilvl="0" w:tplc="73D88D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B5C26"/>
    <w:multiLevelType w:val="hybridMultilevel"/>
    <w:tmpl w:val="E0D021DE"/>
    <w:lvl w:ilvl="0" w:tplc="973086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386E79"/>
    <w:multiLevelType w:val="hybridMultilevel"/>
    <w:tmpl w:val="94B216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F57A6D"/>
    <w:multiLevelType w:val="hybridMultilevel"/>
    <w:tmpl w:val="6D68B76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F753E"/>
    <w:multiLevelType w:val="hybridMultilevel"/>
    <w:tmpl w:val="1422C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354556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889582F"/>
    <w:multiLevelType w:val="hybridMultilevel"/>
    <w:tmpl w:val="9F2E531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9E416C8"/>
    <w:multiLevelType w:val="hybridMultilevel"/>
    <w:tmpl w:val="59301DD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160FE"/>
    <w:multiLevelType w:val="hybridMultilevel"/>
    <w:tmpl w:val="A1CC86F6"/>
    <w:lvl w:ilvl="0" w:tplc="768440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FCD626C"/>
    <w:multiLevelType w:val="hybridMultilevel"/>
    <w:tmpl w:val="2BD4F30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638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D2683C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7013BD6"/>
    <w:multiLevelType w:val="hybridMultilevel"/>
    <w:tmpl w:val="8E12C83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CF45CD"/>
    <w:multiLevelType w:val="hybridMultilevel"/>
    <w:tmpl w:val="9C2E03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753787"/>
    <w:multiLevelType w:val="hybridMultilevel"/>
    <w:tmpl w:val="9B7A3EAA"/>
    <w:lvl w:ilvl="0" w:tplc="7A080A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E3324B"/>
    <w:multiLevelType w:val="hybridMultilevel"/>
    <w:tmpl w:val="AEDE067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BA047A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54F551E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599666D"/>
    <w:multiLevelType w:val="hybridMultilevel"/>
    <w:tmpl w:val="68D8C7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F523F"/>
    <w:multiLevelType w:val="hybridMultilevel"/>
    <w:tmpl w:val="ECC027C0"/>
    <w:lvl w:ilvl="0" w:tplc="7A1C1EB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 w:val="0"/>
        <w:i w:val="0"/>
        <w:sz w:val="24"/>
        <w:szCs w:val="24"/>
        <w:lang w:val="lv-LV"/>
      </w:rPr>
    </w:lvl>
    <w:lvl w:ilvl="1" w:tplc="A8E6EF58">
      <w:numFmt w:val="none"/>
      <w:lvlText w:val=""/>
      <w:lvlJc w:val="left"/>
      <w:pPr>
        <w:tabs>
          <w:tab w:val="num" w:pos="360"/>
        </w:tabs>
      </w:pPr>
    </w:lvl>
    <w:lvl w:ilvl="2" w:tplc="AB06956A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9708A050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AFF017D6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BBB248B0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17EAB48C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C6AA8F0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827A0972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3" w15:restartNumberingAfterBreak="0">
    <w:nsid w:val="73624296"/>
    <w:multiLevelType w:val="hybridMultilevel"/>
    <w:tmpl w:val="0FC8AB82"/>
    <w:lvl w:ilvl="0" w:tplc="126C2F4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F323F7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78B5E1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93837CE"/>
    <w:multiLevelType w:val="hybridMultilevel"/>
    <w:tmpl w:val="D70ED5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460848"/>
    <w:multiLevelType w:val="multilevel"/>
    <w:tmpl w:val="8BD8490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D80696F"/>
    <w:multiLevelType w:val="hybridMultilevel"/>
    <w:tmpl w:val="972ABB76"/>
    <w:lvl w:ilvl="0" w:tplc="CA20C1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24"/>
  </w:num>
  <w:num w:numId="3">
    <w:abstractNumId w:val="27"/>
  </w:num>
  <w:num w:numId="4">
    <w:abstractNumId w:val="22"/>
  </w:num>
  <w:num w:numId="5">
    <w:abstractNumId w:val="8"/>
  </w:num>
  <w:num w:numId="6">
    <w:abstractNumId w:val="25"/>
  </w:num>
  <w:num w:numId="7">
    <w:abstractNumId w:val="13"/>
  </w:num>
  <w:num w:numId="8">
    <w:abstractNumId w:val="1"/>
  </w:num>
  <w:num w:numId="9">
    <w:abstractNumId w:val="5"/>
  </w:num>
  <w:num w:numId="10">
    <w:abstractNumId w:val="10"/>
  </w:num>
  <w:num w:numId="11">
    <w:abstractNumId w:val="21"/>
  </w:num>
  <w:num w:numId="12">
    <w:abstractNumId w:val="18"/>
  </w:num>
  <w:num w:numId="13">
    <w:abstractNumId w:val="15"/>
  </w:num>
  <w:num w:numId="14">
    <w:abstractNumId w:val="9"/>
  </w:num>
  <w:num w:numId="15">
    <w:abstractNumId w:val="26"/>
  </w:num>
  <w:num w:numId="16">
    <w:abstractNumId w:val="4"/>
  </w:num>
  <w:num w:numId="17">
    <w:abstractNumId w:val="6"/>
  </w:num>
  <w:num w:numId="18">
    <w:abstractNumId w:val="11"/>
  </w:num>
  <w:num w:numId="19">
    <w:abstractNumId w:val="28"/>
  </w:num>
  <w:num w:numId="20">
    <w:abstractNumId w:val="7"/>
  </w:num>
  <w:num w:numId="21">
    <w:abstractNumId w:val="16"/>
  </w:num>
  <w:num w:numId="22">
    <w:abstractNumId w:val="17"/>
  </w:num>
  <w:num w:numId="23">
    <w:abstractNumId w:val="12"/>
  </w:num>
  <w:num w:numId="24">
    <w:abstractNumId w:val="0"/>
  </w:num>
  <w:num w:numId="25">
    <w:abstractNumId w:val="2"/>
  </w:num>
  <w:num w:numId="26">
    <w:abstractNumId w:val="3"/>
  </w:num>
  <w:num w:numId="27">
    <w:abstractNumId w:val="20"/>
  </w:num>
  <w:num w:numId="28">
    <w:abstractNumId w:val="23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432D"/>
    <w:rsid w:val="0001074E"/>
    <w:rsid w:val="000200EE"/>
    <w:rsid w:val="000229F3"/>
    <w:rsid w:val="00023B18"/>
    <w:rsid w:val="00033E02"/>
    <w:rsid w:val="000433C8"/>
    <w:rsid w:val="00044499"/>
    <w:rsid w:val="00051835"/>
    <w:rsid w:val="00052826"/>
    <w:rsid w:val="00056E13"/>
    <w:rsid w:val="00057518"/>
    <w:rsid w:val="00057B62"/>
    <w:rsid w:val="00067BDF"/>
    <w:rsid w:val="00071DD7"/>
    <w:rsid w:val="00071F82"/>
    <w:rsid w:val="00072129"/>
    <w:rsid w:val="00074246"/>
    <w:rsid w:val="00074AC6"/>
    <w:rsid w:val="00074FB7"/>
    <w:rsid w:val="00082201"/>
    <w:rsid w:val="000842EE"/>
    <w:rsid w:val="00092E5D"/>
    <w:rsid w:val="0009583B"/>
    <w:rsid w:val="000A15D9"/>
    <w:rsid w:val="000A3290"/>
    <w:rsid w:val="000B168A"/>
    <w:rsid w:val="000B38BC"/>
    <w:rsid w:val="000B399C"/>
    <w:rsid w:val="000B4378"/>
    <w:rsid w:val="000B58AE"/>
    <w:rsid w:val="000C75FD"/>
    <w:rsid w:val="000D1D00"/>
    <w:rsid w:val="000D22D2"/>
    <w:rsid w:val="000D4382"/>
    <w:rsid w:val="000D7B31"/>
    <w:rsid w:val="000E5BB8"/>
    <w:rsid w:val="000E716B"/>
    <w:rsid w:val="000F026C"/>
    <w:rsid w:val="000F0DC6"/>
    <w:rsid w:val="000F3CC9"/>
    <w:rsid w:val="000F5849"/>
    <w:rsid w:val="000F62FB"/>
    <w:rsid w:val="00102B7A"/>
    <w:rsid w:val="0011121D"/>
    <w:rsid w:val="00111FD2"/>
    <w:rsid w:val="0011458B"/>
    <w:rsid w:val="00115A3A"/>
    <w:rsid w:val="001166E0"/>
    <w:rsid w:val="00120F14"/>
    <w:rsid w:val="00120FBA"/>
    <w:rsid w:val="001255C9"/>
    <w:rsid w:val="00130B4B"/>
    <w:rsid w:val="001316FE"/>
    <w:rsid w:val="00131965"/>
    <w:rsid w:val="001359D8"/>
    <w:rsid w:val="00136E80"/>
    <w:rsid w:val="00144852"/>
    <w:rsid w:val="00155A23"/>
    <w:rsid w:val="00160280"/>
    <w:rsid w:val="00163A0D"/>
    <w:rsid w:val="00163CAE"/>
    <w:rsid w:val="00165455"/>
    <w:rsid w:val="00173C9F"/>
    <w:rsid w:val="00173D68"/>
    <w:rsid w:val="00176EC9"/>
    <w:rsid w:val="0018090B"/>
    <w:rsid w:val="0018109F"/>
    <w:rsid w:val="00185F87"/>
    <w:rsid w:val="00186F15"/>
    <w:rsid w:val="001871BA"/>
    <w:rsid w:val="00195478"/>
    <w:rsid w:val="001974D2"/>
    <w:rsid w:val="001977CF"/>
    <w:rsid w:val="001B2DCA"/>
    <w:rsid w:val="001B3764"/>
    <w:rsid w:val="001C187C"/>
    <w:rsid w:val="001C284B"/>
    <w:rsid w:val="001C5B6F"/>
    <w:rsid w:val="001E32EE"/>
    <w:rsid w:val="001F44EA"/>
    <w:rsid w:val="001F7660"/>
    <w:rsid w:val="00200A67"/>
    <w:rsid w:val="00211580"/>
    <w:rsid w:val="0021331E"/>
    <w:rsid w:val="00214E84"/>
    <w:rsid w:val="00215E48"/>
    <w:rsid w:val="002218F6"/>
    <w:rsid w:val="0022396C"/>
    <w:rsid w:val="0022432D"/>
    <w:rsid w:val="00230E9F"/>
    <w:rsid w:val="00231939"/>
    <w:rsid w:val="00232863"/>
    <w:rsid w:val="0023359F"/>
    <w:rsid w:val="00234A7B"/>
    <w:rsid w:val="002355EC"/>
    <w:rsid w:val="00237F17"/>
    <w:rsid w:val="00245CA4"/>
    <w:rsid w:val="00266107"/>
    <w:rsid w:val="00282D5C"/>
    <w:rsid w:val="00285353"/>
    <w:rsid w:val="00287865"/>
    <w:rsid w:val="00290EDB"/>
    <w:rsid w:val="00292C41"/>
    <w:rsid w:val="002A11D4"/>
    <w:rsid w:val="002A49C6"/>
    <w:rsid w:val="002B1AF0"/>
    <w:rsid w:val="002B3696"/>
    <w:rsid w:val="002B54C5"/>
    <w:rsid w:val="002B5AAC"/>
    <w:rsid w:val="002B7C72"/>
    <w:rsid w:val="002D1FE6"/>
    <w:rsid w:val="002E4D39"/>
    <w:rsid w:val="002E4D95"/>
    <w:rsid w:val="002E6ABE"/>
    <w:rsid w:val="002E6FA7"/>
    <w:rsid w:val="002F13F4"/>
    <w:rsid w:val="002F1B2A"/>
    <w:rsid w:val="002F3DD5"/>
    <w:rsid w:val="002F6B8F"/>
    <w:rsid w:val="002F7C6A"/>
    <w:rsid w:val="003017E1"/>
    <w:rsid w:val="00311C94"/>
    <w:rsid w:val="00315436"/>
    <w:rsid w:val="00316577"/>
    <w:rsid w:val="00324CAF"/>
    <w:rsid w:val="00331FC0"/>
    <w:rsid w:val="00336504"/>
    <w:rsid w:val="00343028"/>
    <w:rsid w:val="003445D7"/>
    <w:rsid w:val="00363915"/>
    <w:rsid w:val="00364542"/>
    <w:rsid w:val="00372ED4"/>
    <w:rsid w:val="003743A9"/>
    <w:rsid w:val="00376243"/>
    <w:rsid w:val="00377AFC"/>
    <w:rsid w:val="00387EDB"/>
    <w:rsid w:val="003968F1"/>
    <w:rsid w:val="00396DC7"/>
    <w:rsid w:val="0039763B"/>
    <w:rsid w:val="003A12FE"/>
    <w:rsid w:val="003A2ADE"/>
    <w:rsid w:val="003B2F38"/>
    <w:rsid w:val="003C221A"/>
    <w:rsid w:val="003C2E56"/>
    <w:rsid w:val="003C62CF"/>
    <w:rsid w:val="003D2E07"/>
    <w:rsid w:val="003E5352"/>
    <w:rsid w:val="00416B04"/>
    <w:rsid w:val="0042410E"/>
    <w:rsid w:val="0042415C"/>
    <w:rsid w:val="00425743"/>
    <w:rsid w:val="004341E6"/>
    <w:rsid w:val="00435614"/>
    <w:rsid w:val="00437637"/>
    <w:rsid w:val="00442BAA"/>
    <w:rsid w:val="0044401F"/>
    <w:rsid w:val="00451467"/>
    <w:rsid w:val="00453BBB"/>
    <w:rsid w:val="00455883"/>
    <w:rsid w:val="00460A3B"/>
    <w:rsid w:val="004625CF"/>
    <w:rsid w:val="00470DF2"/>
    <w:rsid w:val="00470E72"/>
    <w:rsid w:val="0047272E"/>
    <w:rsid w:val="004926E4"/>
    <w:rsid w:val="0049608A"/>
    <w:rsid w:val="004A445B"/>
    <w:rsid w:val="004B19EF"/>
    <w:rsid w:val="004B51CB"/>
    <w:rsid w:val="004C23BA"/>
    <w:rsid w:val="004C4CD6"/>
    <w:rsid w:val="004C5459"/>
    <w:rsid w:val="004C6D41"/>
    <w:rsid w:val="004D2CF1"/>
    <w:rsid w:val="004E1CBC"/>
    <w:rsid w:val="004E5AB9"/>
    <w:rsid w:val="004E6343"/>
    <w:rsid w:val="004E66B8"/>
    <w:rsid w:val="004F349F"/>
    <w:rsid w:val="004F40DF"/>
    <w:rsid w:val="004F4E8D"/>
    <w:rsid w:val="004F5594"/>
    <w:rsid w:val="00503A40"/>
    <w:rsid w:val="005050A1"/>
    <w:rsid w:val="005055CA"/>
    <w:rsid w:val="00512805"/>
    <w:rsid w:val="0052319D"/>
    <w:rsid w:val="005248A0"/>
    <w:rsid w:val="00525D14"/>
    <w:rsid w:val="00530F3D"/>
    <w:rsid w:val="005343FA"/>
    <w:rsid w:val="00535805"/>
    <w:rsid w:val="00550542"/>
    <w:rsid w:val="00560C04"/>
    <w:rsid w:val="00560CA3"/>
    <w:rsid w:val="005612F7"/>
    <w:rsid w:val="00566591"/>
    <w:rsid w:val="00566825"/>
    <w:rsid w:val="005755BB"/>
    <w:rsid w:val="005820C7"/>
    <w:rsid w:val="005946E8"/>
    <w:rsid w:val="005A7B88"/>
    <w:rsid w:val="005B02FD"/>
    <w:rsid w:val="005B4E9A"/>
    <w:rsid w:val="005B501E"/>
    <w:rsid w:val="005C20FD"/>
    <w:rsid w:val="005D63E0"/>
    <w:rsid w:val="005E010C"/>
    <w:rsid w:val="005E2E00"/>
    <w:rsid w:val="005F36AF"/>
    <w:rsid w:val="005F5421"/>
    <w:rsid w:val="005F627B"/>
    <w:rsid w:val="00603DA3"/>
    <w:rsid w:val="00605295"/>
    <w:rsid w:val="00613D3F"/>
    <w:rsid w:val="00615F46"/>
    <w:rsid w:val="006162DB"/>
    <w:rsid w:val="006408B4"/>
    <w:rsid w:val="00664D0A"/>
    <w:rsid w:val="006654ED"/>
    <w:rsid w:val="00665C79"/>
    <w:rsid w:val="006661F5"/>
    <w:rsid w:val="0066715F"/>
    <w:rsid w:val="006709E1"/>
    <w:rsid w:val="00676A0B"/>
    <w:rsid w:val="00680FB2"/>
    <w:rsid w:val="00684CA4"/>
    <w:rsid w:val="006950BB"/>
    <w:rsid w:val="006A104D"/>
    <w:rsid w:val="006A47FC"/>
    <w:rsid w:val="006A4A00"/>
    <w:rsid w:val="006B1AEE"/>
    <w:rsid w:val="006B29E0"/>
    <w:rsid w:val="006B5F9F"/>
    <w:rsid w:val="006C03E9"/>
    <w:rsid w:val="006C1AB3"/>
    <w:rsid w:val="006C6159"/>
    <w:rsid w:val="006D3663"/>
    <w:rsid w:val="006D504B"/>
    <w:rsid w:val="006E051C"/>
    <w:rsid w:val="006E4DEA"/>
    <w:rsid w:val="006F093D"/>
    <w:rsid w:val="006F4147"/>
    <w:rsid w:val="00703095"/>
    <w:rsid w:val="00704830"/>
    <w:rsid w:val="00730AD4"/>
    <w:rsid w:val="00734D01"/>
    <w:rsid w:val="00735EEE"/>
    <w:rsid w:val="007410FA"/>
    <w:rsid w:val="00744183"/>
    <w:rsid w:val="007476EC"/>
    <w:rsid w:val="00750070"/>
    <w:rsid w:val="00752A45"/>
    <w:rsid w:val="00754DF2"/>
    <w:rsid w:val="007750EB"/>
    <w:rsid w:val="00785BB6"/>
    <w:rsid w:val="00785DDF"/>
    <w:rsid w:val="00786FD1"/>
    <w:rsid w:val="00787232"/>
    <w:rsid w:val="0078787F"/>
    <w:rsid w:val="007A0424"/>
    <w:rsid w:val="007A0970"/>
    <w:rsid w:val="007A116C"/>
    <w:rsid w:val="007A5C01"/>
    <w:rsid w:val="007B4980"/>
    <w:rsid w:val="007B5BE8"/>
    <w:rsid w:val="007C068D"/>
    <w:rsid w:val="007D0A5A"/>
    <w:rsid w:val="007D7098"/>
    <w:rsid w:val="007E0DC5"/>
    <w:rsid w:val="007F395F"/>
    <w:rsid w:val="007F4C14"/>
    <w:rsid w:val="00800E96"/>
    <w:rsid w:val="00804F26"/>
    <w:rsid w:val="00805DCF"/>
    <w:rsid w:val="0082182A"/>
    <w:rsid w:val="00823158"/>
    <w:rsid w:val="00827C2B"/>
    <w:rsid w:val="00827CD7"/>
    <w:rsid w:val="00831722"/>
    <w:rsid w:val="00833B99"/>
    <w:rsid w:val="00837D2D"/>
    <w:rsid w:val="00841DF4"/>
    <w:rsid w:val="00845BCB"/>
    <w:rsid w:val="008645D3"/>
    <w:rsid w:val="008667DB"/>
    <w:rsid w:val="0088399E"/>
    <w:rsid w:val="0088428A"/>
    <w:rsid w:val="008876A5"/>
    <w:rsid w:val="00892A7C"/>
    <w:rsid w:val="008A1629"/>
    <w:rsid w:val="008A3B77"/>
    <w:rsid w:val="008A491F"/>
    <w:rsid w:val="008A5801"/>
    <w:rsid w:val="008B757F"/>
    <w:rsid w:val="008C00E6"/>
    <w:rsid w:val="008C5512"/>
    <w:rsid w:val="008C5750"/>
    <w:rsid w:val="008E2EE9"/>
    <w:rsid w:val="008F0271"/>
    <w:rsid w:val="008F59D7"/>
    <w:rsid w:val="00904734"/>
    <w:rsid w:val="00905BB2"/>
    <w:rsid w:val="00910B5E"/>
    <w:rsid w:val="009239BD"/>
    <w:rsid w:val="00926398"/>
    <w:rsid w:val="00930BC0"/>
    <w:rsid w:val="0093687A"/>
    <w:rsid w:val="00937CE3"/>
    <w:rsid w:val="00947443"/>
    <w:rsid w:val="00951F49"/>
    <w:rsid w:val="00955BB2"/>
    <w:rsid w:val="00955D70"/>
    <w:rsid w:val="00956665"/>
    <w:rsid w:val="00960DE1"/>
    <w:rsid w:val="00965DA9"/>
    <w:rsid w:val="00970AAA"/>
    <w:rsid w:val="00972BA5"/>
    <w:rsid w:val="00975A89"/>
    <w:rsid w:val="00985D48"/>
    <w:rsid w:val="009A042A"/>
    <w:rsid w:val="009A46EF"/>
    <w:rsid w:val="009B419E"/>
    <w:rsid w:val="009B4B3E"/>
    <w:rsid w:val="009B7DD9"/>
    <w:rsid w:val="009C11DD"/>
    <w:rsid w:val="009D1E94"/>
    <w:rsid w:val="009D6AD0"/>
    <w:rsid w:val="009E22B2"/>
    <w:rsid w:val="009E6188"/>
    <w:rsid w:val="009F1646"/>
    <w:rsid w:val="009F2080"/>
    <w:rsid w:val="00A02843"/>
    <w:rsid w:val="00A139C4"/>
    <w:rsid w:val="00A1613C"/>
    <w:rsid w:val="00A233CA"/>
    <w:rsid w:val="00A30C05"/>
    <w:rsid w:val="00A33A6F"/>
    <w:rsid w:val="00A34457"/>
    <w:rsid w:val="00A412F2"/>
    <w:rsid w:val="00A43BAA"/>
    <w:rsid w:val="00A45515"/>
    <w:rsid w:val="00A46013"/>
    <w:rsid w:val="00A47C5C"/>
    <w:rsid w:val="00A502C1"/>
    <w:rsid w:val="00A559FB"/>
    <w:rsid w:val="00A55E5E"/>
    <w:rsid w:val="00A572F5"/>
    <w:rsid w:val="00A61A60"/>
    <w:rsid w:val="00A62796"/>
    <w:rsid w:val="00A72576"/>
    <w:rsid w:val="00A8092B"/>
    <w:rsid w:val="00A80B6F"/>
    <w:rsid w:val="00A810EE"/>
    <w:rsid w:val="00A81C50"/>
    <w:rsid w:val="00A845DA"/>
    <w:rsid w:val="00A84B81"/>
    <w:rsid w:val="00A91227"/>
    <w:rsid w:val="00AA3FBB"/>
    <w:rsid w:val="00AB1383"/>
    <w:rsid w:val="00AB38D6"/>
    <w:rsid w:val="00AC0830"/>
    <w:rsid w:val="00AC0FB8"/>
    <w:rsid w:val="00AC381B"/>
    <w:rsid w:val="00AC3D4A"/>
    <w:rsid w:val="00AC3E6D"/>
    <w:rsid w:val="00AC778A"/>
    <w:rsid w:val="00AD10D7"/>
    <w:rsid w:val="00AE19DC"/>
    <w:rsid w:val="00AE4DFA"/>
    <w:rsid w:val="00AE6041"/>
    <w:rsid w:val="00B01046"/>
    <w:rsid w:val="00B11146"/>
    <w:rsid w:val="00B122A0"/>
    <w:rsid w:val="00B221C6"/>
    <w:rsid w:val="00B22BA0"/>
    <w:rsid w:val="00B31F38"/>
    <w:rsid w:val="00B34413"/>
    <w:rsid w:val="00B34F1F"/>
    <w:rsid w:val="00B3644F"/>
    <w:rsid w:val="00B36621"/>
    <w:rsid w:val="00B4266C"/>
    <w:rsid w:val="00B47DF0"/>
    <w:rsid w:val="00B550EA"/>
    <w:rsid w:val="00B6071D"/>
    <w:rsid w:val="00B65435"/>
    <w:rsid w:val="00B7241C"/>
    <w:rsid w:val="00B7769E"/>
    <w:rsid w:val="00B8028D"/>
    <w:rsid w:val="00B80538"/>
    <w:rsid w:val="00B82255"/>
    <w:rsid w:val="00B82413"/>
    <w:rsid w:val="00B82C28"/>
    <w:rsid w:val="00B84D28"/>
    <w:rsid w:val="00BA1462"/>
    <w:rsid w:val="00BA3EE3"/>
    <w:rsid w:val="00BA7DA0"/>
    <w:rsid w:val="00BB0091"/>
    <w:rsid w:val="00BB4E5B"/>
    <w:rsid w:val="00BB750C"/>
    <w:rsid w:val="00BC31E1"/>
    <w:rsid w:val="00BD0733"/>
    <w:rsid w:val="00BD08CD"/>
    <w:rsid w:val="00BD5569"/>
    <w:rsid w:val="00BD64B3"/>
    <w:rsid w:val="00BF5C9C"/>
    <w:rsid w:val="00BF63D5"/>
    <w:rsid w:val="00C01C8F"/>
    <w:rsid w:val="00C1020D"/>
    <w:rsid w:val="00C10C8A"/>
    <w:rsid w:val="00C152A9"/>
    <w:rsid w:val="00C302CE"/>
    <w:rsid w:val="00C30F2C"/>
    <w:rsid w:val="00C32BC1"/>
    <w:rsid w:val="00C436F5"/>
    <w:rsid w:val="00C44B74"/>
    <w:rsid w:val="00C52573"/>
    <w:rsid w:val="00C542E5"/>
    <w:rsid w:val="00C546F7"/>
    <w:rsid w:val="00C56CC7"/>
    <w:rsid w:val="00C65260"/>
    <w:rsid w:val="00C662B8"/>
    <w:rsid w:val="00C766BA"/>
    <w:rsid w:val="00C82EE5"/>
    <w:rsid w:val="00C82FB5"/>
    <w:rsid w:val="00C84760"/>
    <w:rsid w:val="00C855F5"/>
    <w:rsid w:val="00C9114A"/>
    <w:rsid w:val="00C916C9"/>
    <w:rsid w:val="00C94BA5"/>
    <w:rsid w:val="00C9766F"/>
    <w:rsid w:val="00CA5AA8"/>
    <w:rsid w:val="00CB7A72"/>
    <w:rsid w:val="00CC4EBD"/>
    <w:rsid w:val="00CE271E"/>
    <w:rsid w:val="00CE6044"/>
    <w:rsid w:val="00CF4EDF"/>
    <w:rsid w:val="00CF5420"/>
    <w:rsid w:val="00CF71C5"/>
    <w:rsid w:val="00D02470"/>
    <w:rsid w:val="00D04B5E"/>
    <w:rsid w:val="00D10D39"/>
    <w:rsid w:val="00D157AC"/>
    <w:rsid w:val="00D16145"/>
    <w:rsid w:val="00D17F3F"/>
    <w:rsid w:val="00D20DA9"/>
    <w:rsid w:val="00D27193"/>
    <w:rsid w:val="00D34255"/>
    <w:rsid w:val="00D41DFF"/>
    <w:rsid w:val="00D43369"/>
    <w:rsid w:val="00D44E93"/>
    <w:rsid w:val="00D46D70"/>
    <w:rsid w:val="00D50F2E"/>
    <w:rsid w:val="00D51E62"/>
    <w:rsid w:val="00D57624"/>
    <w:rsid w:val="00D57A1F"/>
    <w:rsid w:val="00D60972"/>
    <w:rsid w:val="00D612F4"/>
    <w:rsid w:val="00D65287"/>
    <w:rsid w:val="00D657A0"/>
    <w:rsid w:val="00D71023"/>
    <w:rsid w:val="00D773DA"/>
    <w:rsid w:val="00D817A5"/>
    <w:rsid w:val="00D90179"/>
    <w:rsid w:val="00D92C17"/>
    <w:rsid w:val="00D93263"/>
    <w:rsid w:val="00D95765"/>
    <w:rsid w:val="00DA0A94"/>
    <w:rsid w:val="00DA3CEE"/>
    <w:rsid w:val="00DA77FA"/>
    <w:rsid w:val="00DB52B4"/>
    <w:rsid w:val="00DB750C"/>
    <w:rsid w:val="00DC2998"/>
    <w:rsid w:val="00DC56E3"/>
    <w:rsid w:val="00DD4CED"/>
    <w:rsid w:val="00DE00D2"/>
    <w:rsid w:val="00DE5000"/>
    <w:rsid w:val="00DF3CD6"/>
    <w:rsid w:val="00DF5E74"/>
    <w:rsid w:val="00E00EB9"/>
    <w:rsid w:val="00E16C63"/>
    <w:rsid w:val="00E17288"/>
    <w:rsid w:val="00E26A07"/>
    <w:rsid w:val="00E31913"/>
    <w:rsid w:val="00E33D70"/>
    <w:rsid w:val="00E36CF4"/>
    <w:rsid w:val="00E44320"/>
    <w:rsid w:val="00E46822"/>
    <w:rsid w:val="00E46A31"/>
    <w:rsid w:val="00E51A00"/>
    <w:rsid w:val="00E51C84"/>
    <w:rsid w:val="00E56523"/>
    <w:rsid w:val="00E64B2D"/>
    <w:rsid w:val="00E6671A"/>
    <w:rsid w:val="00E66EF0"/>
    <w:rsid w:val="00E70E9E"/>
    <w:rsid w:val="00E70EA8"/>
    <w:rsid w:val="00E7778A"/>
    <w:rsid w:val="00E80DCB"/>
    <w:rsid w:val="00E84B3E"/>
    <w:rsid w:val="00E85553"/>
    <w:rsid w:val="00E85840"/>
    <w:rsid w:val="00E92F1E"/>
    <w:rsid w:val="00E97191"/>
    <w:rsid w:val="00EA1A92"/>
    <w:rsid w:val="00EA5265"/>
    <w:rsid w:val="00EA61CE"/>
    <w:rsid w:val="00EB0086"/>
    <w:rsid w:val="00EB2E39"/>
    <w:rsid w:val="00EB392B"/>
    <w:rsid w:val="00EB6158"/>
    <w:rsid w:val="00EB66B3"/>
    <w:rsid w:val="00EC603A"/>
    <w:rsid w:val="00ED04C5"/>
    <w:rsid w:val="00ED1594"/>
    <w:rsid w:val="00ED1779"/>
    <w:rsid w:val="00EE3F38"/>
    <w:rsid w:val="00EF18B1"/>
    <w:rsid w:val="00EF4382"/>
    <w:rsid w:val="00F01C21"/>
    <w:rsid w:val="00F033D3"/>
    <w:rsid w:val="00F055C7"/>
    <w:rsid w:val="00F05DE4"/>
    <w:rsid w:val="00F1203F"/>
    <w:rsid w:val="00F12871"/>
    <w:rsid w:val="00F160B1"/>
    <w:rsid w:val="00F20437"/>
    <w:rsid w:val="00F24B73"/>
    <w:rsid w:val="00F26D74"/>
    <w:rsid w:val="00F30FA1"/>
    <w:rsid w:val="00F33CEE"/>
    <w:rsid w:val="00F33FA2"/>
    <w:rsid w:val="00F34F76"/>
    <w:rsid w:val="00F42C4C"/>
    <w:rsid w:val="00F535DA"/>
    <w:rsid w:val="00F54B4C"/>
    <w:rsid w:val="00F60DB0"/>
    <w:rsid w:val="00F64EED"/>
    <w:rsid w:val="00F73D4B"/>
    <w:rsid w:val="00F8227F"/>
    <w:rsid w:val="00F82A6E"/>
    <w:rsid w:val="00F834DD"/>
    <w:rsid w:val="00F903C3"/>
    <w:rsid w:val="00F915CC"/>
    <w:rsid w:val="00F917F3"/>
    <w:rsid w:val="00F94274"/>
    <w:rsid w:val="00F96BBA"/>
    <w:rsid w:val="00F97301"/>
    <w:rsid w:val="00F97AEE"/>
    <w:rsid w:val="00FA3FE0"/>
    <w:rsid w:val="00FA67EC"/>
    <w:rsid w:val="00FC3492"/>
    <w:rsid w:val="00FC708D"/>
    <w:rsid w:val="00FD0874"/>
    <w:rsid w:val="00FD1C50"/>
    <w:rsid w:val="00FE0C25"/>
    <w:rsid w:val="00FE71F8"/>
    <w:rsid w:val="00FF09AE"/>
    <w:rsid w:val="00FF32BA"/>
    <w:rsid w:val="00FF6C7F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D500142"/>
  <w15:docId w15:val="{2B80E536-6393-4EF2-9E1F-B5D59432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24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01C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8787F"/>
    <w:pPr>
      <w:ind w:left="720"/>
    </w:pPr>
  </w:style>
  <w:style w:type="paragraph" w:styleId="Header">
    <w:name w:val="header"/>
    <w:basedOn w:val="Normal"/>
    <w:link w:val="HeaderChar"/>
    <w:rsid w:val="004B19E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4B19E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4B19E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4B19EF"/>
    <w:rPr>
      <w:sz w:val="24"/>
      <w:szCs w:val="24"/>
      <w:lang w:eastAsia="en-US"/>
    </w:rPr>
  </w:style>
  <w:style w:type="character" w:styleId="Hyperlink">
    <w:name w:val="Hyperlink"/>
    <w:uiPriority w:val="99"/>
    <w:rsid w:val="00173D68"/>
    <w:rPr>
      <w:color w:val="0000FF"/>
      <w:u w:val="single"/>
    </w:rPr>
  </w:style>
  <w:style w:type="character" w:styleId="FollowedHyperlink">
    <w:name w:val="FollowedHyperlink"/>
    <w:uiPriority w:val="99"/>
    <w:unhideWhenUsed/>
    <w:rsid w:val="00C1020D"/>
    <w:rPr>
      <w:color w:val="800080"/>
      <w:u w:val="single"/>
    </w:rPr>
  </w:style>
  <w:style w:type="paragraph" w:customStyle="1" w:styleId="xl65">
    <w:name w:val="xl65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6">
    <w:name w:val="xl66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67">
    <w:name w:val="xl67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8">
    <w:name w:val="xl68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69">
    <w:name w:val="xl69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0">
    <w:name w:val="xl70"/>
    <w:basedOn w:val="Normal"/>
    <w:rsid w:val="00C1020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1">
    <w:name w:val="xl71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2">
    <w:name w:val="xl72"/>
    <w:basedOn w:val="Normal"/>
    <w:rsid w:val="00C1020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3">
    <w:name w:val="xl73"/>
    <w:basedOn w:val="Normal"/>
    <w:rsid w:val="00C102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4">
    <w:name w:val="xl74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5">
    <w:name w:val="xl75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6">
    <w:name w:val="xl76"/>
    <w:basedOn w:val="Normal"/>
    <w:rsid w:val="00C1020D"/>
    <w:pP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7">
    <w:name w:val="xl77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lang w:eastAsia="lv-LV"/>
    </w:rPr>
  </w:style>
  <w:style w:type="paragraph" w:customStyle="1" w:styleId="xl78">
    <w:name w:val="xl78"/>
    <w:basedOn w:val="Normal"/>
    <w:rsid w:val="00C1020D"/>
    <w:pPr>
      <w:pBdr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eastAsia="lv-LV"/>
    </w:rPr>
  </w:style>
  <w:style w:type="paragraph" w:customStyle="1" w:styleId="xl79">
    <w:name w:val="xl79"/>
    <w:basedOn w:val="Normal"/>
    <w:rsid w:val="00C102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paragraph" w:customStyle="1" w:styleId="xl80">
    <w:name w:val="xl80"/>
    <w:basedOn w:val="Normal"/>
    <w:rsid w:val="00C1020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lang w:eastAsia="lv-LV"/>
    </w:rPr>
  </w:style>
  <w:style w:type="table" w:styleId="MediumShading2-Accent3">
    <w:name w:val="Medium Shading 2 Accent 3"/>
    <w:basedOn w:val="TableNormal"/>
    <w:uiPriority w:val="64"/>
    <w:rsid w:val="00AC778A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1-Accent6">
    <w:name w:val="Medium List 1 Accent 6"/>
    <w:basedOn w:val="TableNormal"/>
    <w:uiPriority w:val="65"/>
    <w:rsid w:val="00AC778A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Grid3-Accent3">
    <w:name w:val="Medium Grid 3 Accent 3"/>
    <w:basedOn w:val="TableNormal"/>
    <w:uiPriority w:val="69"/>
    <w:rsid w:val="00AC778A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2-Accent6">
    <w:name w:val="Medium Grid 2 Accent 6"/>
    <w:basedOn w:val="TableNormal"/>
    <w:uiPriority w:val="68"/>
    <w:rsid w:val="00AC778A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DarkList-Accent5">
    <w:name w:val="Dark List Accent 5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4">
    <w:name w:val="Dark List Accent 4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3">
    <w:name w:val="Dark List Accent 3"/>
    <w:basedOn w:val="TableNormal"/>
    <w:uiPriority w:val="70"/>
    <w:rsid w:val="00AC778A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ColorfulGrid-Accent5">
    <w:name w:val="Colorful Grid Accent 5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3">
    <w:name w:val="Colorful Grid Accent 3"/>
    <w:basedOn w:val="TableNormal"/>
    <w:uiPriority w:val="73"/>
    <w:rsid w:val="00AC778A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able3Deffects2">
    <w:name w:val="Table 3D effects 2"/>
    <w:basedOn w:val="TableNormal"/>
    <w:rsid w:val="00AC778A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AC778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ubtitle">
    <w:name w:val="Subtitle"/>
    <w:basedOn w:val="Normal"/>
    <w:next w:val="Normal"/>
    <w:link w:val="SubtitleChar"/>
    <w:qFormat/>
    <w:rsid w:val="00AE6041"/>
    <w:pPr>
      <w:spacing w:after="60"/>
      <w:jc w:val="center"/>
      <w:outlineLvl w:val="1"/>
    </w:pPr>
    <w:rPr>
      <w:rFonts w:ascii="Cambria" w:hAnsi="Cambria"/>
      <w:u w:color="000000"/>
      <w:lang w:eastAsia="lv-LV"/>
    </w:rPr>
  </w:style>
  <w:style w:type="character" w:customStyle="1" w:styleId="SubtitleChar">
    <w:name w:val="Subtitle Char"/>
    <w:basedOn w:val="DefaultParagraphFont"/>
    <w:link w:val="Subtitle"/>
    <w:rsid w:val="00AE6041"/>
    <w:rPr>
      <w:rFonts w:ascii="Cambria" w:hAnsi="Cambria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1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5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9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51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28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4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406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269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8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464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683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ku@jnku.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jnku.lv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794E3-6FD7-4204-BA61-D0FD8DE8F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932</Words>
  <Characters>532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1462</CharactersWithSpaces>
  <SharedDoc>false</SharedDoc>
  <HLinks>
    <vt:vector size="6" baseType="variant">
      <vt:variant>
        <vt:i4>2752522</vt:i4>
      </vt:variant>
      <vt:variant>
        <vt:i4>0</vt:i4>
      </vt:variant>
      <vt:variant>
        <vt:i4>0</vt:i4>
      </vt:variant>
      <vt:variant>
        <vt:i4>5</vt:i4>
      </vt:variant>
      <vt:variant>
        <vt:lpwstr>mailto:armands@jnku.lv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Anda Kuprisa</cp:lastModifiedBy>
  <cp:revision>24</cp:revision>
  <cp:lastPrinted>2016-12-23T12:44:00Z</cp:lastPrinted>
  <dcterms:created xsi:type="dcterms:W3CDTF">2018-08-28T14:57:00Z</dcterms:created>
  <dcterms:modified xsi:type="dcterms:W3CDTF">2018-12-06T09:27:00Z</dcterms:modified>
</cp:coreProperties>
</file>